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AB1E94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AB1E94">
        <w:rPr>
          <w:rFonts w:ascii="Courier" w:hAnsi="Courier"/>
          <w:sz w:val="20"/>
          <w:szCs w:val="20"/>
          <w:lang w:val="en-US"/>
        </w:rPr>
        <w:t>RJ45</w:t>
      </w:r>
      <w:r w:rsidR="0000368B" w:rsidRPr="00AB1E94">
        <w:rPr>
          <w:rFonts w:ascii="Courier" w:hAnsi="Courier"/>
          <w:sz w:val="20"/>
          <w:szCs w:val="20"/>
          <w:lang w:val="en-US"/>
        </w:rPr>
        <w:t xml:space="preserve"> m</w:t>
      </w:r>
      <w:r w:rsidRPr="00AB1E94">
        <w:rPr>
          <w:rFonts w:ascii="Courier" w:hAnsi="Courier"/>
          <w:sz w:val="20"/>
          <w:szCs w:val="20"/>
          <w:lang w:val="en-US"/>
        </w:rPr>
        <w:t>odul</w:t>
      </w:r>
      <w:r w:rsidR="0000368B" w:rsidRPr="00AB1E94">
        <w:rPr>
          <w:rFonts w:ascii="Courier" w:hAnsi="Courier"/>
          <w:sz w:val="20"/>
          <w:szCs w:val="20"/>
          <w:lang w:val="en-US"/>
        </w:rPr>
        <w:t>e</w:t>
      </w:r>
      <w:r w:rsidRPr="00AB1E94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AB1E94">
        <w:rPr>
          <w:rFonts w:ascii="Courier" w:hAnsi="Courier"/>
          <w:sz w:val="20"/>
          <w:szCs w:val="20"/>
          <w:lang w:val="en-US"/>
        </w:rPr>
        <w:t>C</w:t>
      </w:r>
      <w:r w:rsidRPr="00AB1E94">
        <w:rPr>
          <w:rFonts w:ascii="Courier" w:hAnsi="Courier"/>
          <w:sz w:val="20"/>
          <w:szCs w:val="20"/>
          <w:lang w:val="en-US"/>
        </w:rPr>
        <w:t>at.6</w:t>
      </w:r>
      <w:r w:rsidRPr="00AB1E94">
        <w:rPr>
          <w:rFonts w:ascii="Courier" w:hAnsi="Courier"/>
          <w:sz w:val="12"/>
          <w:szCs w:val="12"/>
          <w:lang w:val="en-US"/>
        </w:rPr>
        <w:t>A</w:t>
      </w:r>
      <w:r w:rsidR="007E1CDB" w:rsidRPr="00AB1E94">
        <w:rPr>
          <w:rFonts w:ascii="Courier" w:hAnsi="Courier"/>
          <w:sz w:val="20"/>
          <w:szCs w:val="20"/>
          <w:lang w:val="en-US"/>
        </w:rPr>
        <w:t xml:space="preserve"> T568A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2A6FFA" w:rsidRPr="0000368B" w:rsidRDefault="002A6F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GHMT PVP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certified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A27A54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proofErr w:type="spellStart"/>
      <w:r w:rsidR="000B2F57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210628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eligible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for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4PPoE (</w:t>
      </w:r>
      <w:proofErr w:type="spellStart"/>
      <w:r w:rsidR="00210628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>
        <w:rPr>
          <w:rFonts w:ascii="Courier" w:hAnsi="Courier"/>
          <w:sz w:val="20"/>
          <w:szCs w:val="20"/>
          <w:lang w:val="en-US"/>
        </w:rPr>
        <w:t>es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3 </w:t>
      </w:r>
      <w:r>
        <w:rPr>
          <w:rFonts w:ascii="Courier" w:hAnsi="Courier"/>
          <w:sz w:val="20"/>
          <w:szCs w:val="20"/>
          <w:lang w:val="en-US"/>
        </w:rPr>
        <w:t>a</w:t>
      </w:r>
      <w:r w:rsidR="00210628" w:rsidRPr="0000368B">
        <w:rPr>
          <w:rFonts w:ascii="Courier" w:hAnsi="Courier"/>
          <w:sz w:val="20"/>
          <w:szCs w:val="20"/>
          <w:lang w:val="en-US"/>
        </w:rPr>
        <w:t>nd 4)</w:t>
      </w:r>
      <w:r>
        <w:rPr>
          <w:rFonts w:ascii="Courier" w:hAnsi="Courier"/>
          <w:sz w:val="20"/>
          <w:szCs w:val="20"/>
          <w:lang w:val="en-US"/>
        </w:rPr>
        <w:t xml:space="preserve">, tested on the basis of 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IEC 60512-99-002 </w:t>
      </w:r>
      <w:r>
        <w:rPr>
          <w:rFonts w:ascii="Courier" w:hAnsi="Courier"/>
          <w:sz w:val="20"/>
          <w:szCs w:val="20"/>
          <w:lang w:val="en-US"/>
        </w:rPr>
        <w:t>a</w:t>
      </w:r>
      <w:r w:rsidR="00210628" w:rsidRPr="0000368B">
        <w:rPr>
          <w:rFonts w:ascii="Courier" w:hAnsi="Courier"/>
          <w:sz w:val="20"/>
          <w:szCs w:val="20"/>
          <w:lang w:val="en-US"/>
        </w:rPr>
        <w:t>nd EN 60512-9-3;</w:t>
      </w:r>
    </w:p>
    <w:p w:rsidR="00C252F6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metallic latch made of spring steel</w:t>
      </w:r>
      <w:r w:rsidR="009E2CDF" w:rsidRPr="009E2CDF">
        <w:rPr>
          <w:rFonts w:ascii="Courier" w:hAnsi="Courier"/>
          <w:sz w:val="20"/>
          <w:szCs w:val="20"/>
          <w:lang w:val="en-US"/>
        </w:rPr>
        <w:t>, stroke ≥ 3mm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>clamp 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AB1E94" w:rsidRDefault="00AB1E9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AB1E94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252FF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</w:t>
      </w:r>
      <w:r w:rsidR="00252FF3">
        <w:rPr>
          <w:rFonts w:ascii="Courier" w:hAnsi="Courier"/>
          <w:sz w:val="20"/>
          <w:szCs w:val="20"/>
          <w:lang w:val="en-US"/>
        </w:rPr>
        <w:t xml:space="preserve">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C252F6" w:rsidRPr="0000368B" w:rsidRDefault="00252FF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252FF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r w:rsidR="007B1266">
        <w:rPr>
          <w:rFonts w:ascii="Courier" w:hAnsi="Courier"/>
          <w:sz w:val="20"/>
          <w:szCs w:val="20"/>
          <w:lang w:val="en-US"/>
        </w:rPr>
        <w:t>provided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7E61FA" w:rsidRPr="0000368B">
        <w:rPr>
          <w:rFonts w:ascii="Courier" w:hAnsi="Courier"/>
          <w:sz w:val="20"/>
          <w:szCs w:val="20"/>
          <w:lang w:val="en-US"/>
        </w:rPr>
        <w:t>A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47F36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C252F6" w:rsidRPr="00F47F36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S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54029" w:rsidRPr="0000368B">
        <w:rPr>
          <w:rFonts w:ascii="Courier" w:hAnsi="Courier"/>
          <w:sz w:val="20"/>
          <w:szCs w:val="20"/>
          <w:lang w:val="en-US"/>
        </w:rPr>
        <w:t>2G</w:t>
      </w:r>
      <w:r w:rsidR="00F47F36">
        <w:rPr>
          <w:rFonts w:ascii="Courier" w:hAnsi="Courier"/>
          <w:sz w:val="20"/>
          <w:szCs w:val="20"/>
          <w:lang w:val="en-US"/>
        </w:rPr>
        <w:t xml:space="preserve"> Cat.6</w:t>
      </w:r>
      <w:r w:rsidR="00F47F36" w:rsidRPr="00F47F36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F47F36" w:rsidRPr="00F47F36">
        <w:rPr>
          <w:rFonts w:ascii="Courier" w:hAnsi="Courier"/>
          <w:sz w:val="20"/>
          <w:szCs w:val="20"/>
          <w:lang w:val="en-US"/>
        </w:rPr>
        <w:t xml:space="preserve"> T</w:t>
      </w:r>
      <w:r w:rsidR="00F47F36">
        <w:rPr>
          <w:rFonts w:ascii="Courier" w:hAnsi="Courier"/>
          <w:sz w:val="20"/>
          <w:szCs w:val="20"/>
          <w:lang w:val="en-US"/>
        </w:rPr>
        <w:t>568A</w:t>
      </w:r>
    </w:p>
    <w:p w:rsidR="007E61FA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615670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F493B" w:rsidRPr="00BF493B">
        <w:rPr>
          <w:rFonts w:ascii="Courier" w:hAnsi="Courier"/>
          <w:sz w:val="20"/>
          <w:szCs w:val="20"/>
          <w:lang w:val="en-US"/>
        </w:rPr>
        <w:t>100023201</w:t>
      </w:r>
      <w:bookmarkStart w:id="0" w:name="_GoBack"/>
      <w:bookmarkEnd w:id="0"/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B2F57"/>
    <w:rsid w:val="001853B4"/>
    <w:rsid w:val="002019A6"/>
    <w:rsid w:val="00210628"/>
    <w:rsid w:val="0021640D"/>
    <w:rsid w:val="00252FF3"/>
    <w:rsid w:val="002A6FFA"/>
    <w:rsid w:val="002B516C"/>
    <w:rsid w:val="0030191B"/>
    <w:rsid w:val="003A7DF6"/>
    <w:rsid w:val="00467E16"/>
    <w:rsid w:val="0050667A"/>
    <w:rsid w:val="005D2BA3"/>
    <w:rsid w:val="00615670"/>
    <w:rsid w:val="0066106B"/>
    <w:rsid w:val="006E4C96"/>
    <w:rsid w:val="0071323D"/>
    <w:rsid w:val="00724211"/>
    <w:rsid w:val="00743317"/>
    <w:rsid w:val="007A24E1"/>
    <w:rsid w:val="007B1266"/>
    <w:rsid w:val="007E1CDB"/>
    <w:rsid w:val="007E61FA"/>
    <w:rsid w:val="007F383D"/>
    <w:rsid w:val="00815896"/>
    <w:rsid w:val="008F2856"/>
    <w:rsid w:val="00966F23"/>
    <w:rsid w:val="009B03A6"/>
    <w:rsid w:val="009C3429"/>
    <w:rsid w:val="009E2CDF"/>
    <w:rsid w:val="00A02F83"/>
    <w:rsid w:val="00A27A54"/>
    <w:rsid w:val="00AB1E94"/>
    <w:rsid w:val="00AE5FEE"/>
    <w:rsid w:val="00B53E23"/>
    <w:rsid w:val="00B54029"/>
    <w:rsid w:val="00B667FC"/>
    <w:rsid w:val="00BF493B"/>
    <w:rsid w:val="00C252F6"/>
    <w:rsid w:val="00C27B6A"/>
    <w:rsid w:val="00C74E03"/>
    <w:rsid w:val="00CC6265"/>
    <w:rsid w:val="00E92725"/>
    <w:rsid w:val="00F47F36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2021-05-26T11:44:00Z</dcterms:created>
  <dcterms:modified xsi:type="dcterms:W3CDTF">2021-05-26T11:44:00Z</dcterms:modified>
</cp:coreProperties>
</file>